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2"/>
        <w:tblW w:w="10443" w:type="dxa"/>
        <w:tblLook w:val="00A0"/>
      </w:tblPr>
      <w:tblGrid>
        <w:gridCol w:w="5103"/>
        <w:gridCol w:w="5340"/>
      </w:tblGrid>
      <w:tr w:rsidR="00CE679B" w:rsidTr="009D2D37">
        <w:tc>
          <w:tcPr>
            <w:tcW w:w="5103" w:type="dxa"/>
          </w:tcPr>
          <w:p w:rsidR="00CE679B" w:rsidRDefault="00CE679B" w:rsidP="00F93F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СХВАЛЕНО</w:t>
            </w:r>
          </w:p>
          <w:p w:rsidR="00CE679B" w:rsidRDefault="00CE679B" w:rsidP="00F93F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ради</w:t>
            </w:r>
          </w:p>
          <w:p w:rsidR="00CE679B" w:rsidRDefault="002430FC" w:rsidP="002430FC">
            <w:pPr>
              <w:spacing w:before="8"/>
              <w:rPr>
                <w:rFonts w:ascii="Times New Roman" w:hAnsi="Times New Roman"/>
                <w:b/>
                <w:sz w:val="27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28.10.2025</w:t>
            </w:r>
            <w:r w:rsidR="00CE679B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251</w:t>
            </w:r>
          </w:p>
        </w:tc>
        <w:tc>
          <w:tcPr>
            <w:tcW w:w="5340" w:type="dxa"/>
          </w:tcPr>
          <w:p w:rsidR="00CE679B" w:rsidRDefault="00CE679B" w:rsidP="009D2D37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sz w:val="27"/>
                <w:szCs w:val="28"/>
                <w:lang w:val="ru-RU"/>
              </w:rPr>
            </w:pPr>
            <w:r w:rsidRPr="00F93F2D">
              <w:rPr>
                <w:rFonts w:ascii="Times New Roman" w:hAnsi="Times New Roman"/>
                <w:sz w:val="27"/>
                <w:szCs w:val="28"/>
                <w:lang w:val="ru-RU"/>
              </w:rPr>
              <w:t>ЗАТВЕРДЖЕНО</w:t>
            </w:r>
          </w:p>
          <w:p w:rsidR="00CE679B" w:rsidRDefault="00CE679B" w:rsidP="009D2D37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sz w:val="27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sz w:val="27"/>
                <w:szCs w:val="28"/>
                <w:lang w:val="ru-RU"/>
              </w:rPr>
              <w:t>ішення</w:t>
            </w:r>
            <w:proofErr w:type="spellEnd"/>
            <w:r>
              <w:rPr>
                <w:rFonts w:ascii="Times New Roman" w:hAnsi="Times New Roman"/>
                <w:sz w:val="27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7"/>
                <w:szCs w:val="28"/>
                <w:lang w:val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7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7"/>
                <w:szCs w:val="28"/>
                <w:lang w:val="ru-RU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7"/>
                <w:szCs w:val="28"/>
                <w:lang w:val="ru-RU"/>
              </w:rPr>
              <w:t xml:space="preserve"> ради</w:t>
            </w:r>
          </w:p>
          <w:p w:rsidR="00CE679B" w:rsidRPr="00F93F2D" w:rsidRDefault="00CE679B" w:rsidP="009D2D37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sz w:val="27"/>
                <w:szCs w:val="28"/>
                <w:lang w:val="ru-RU"/>
              </w:rPr>
            </w:pPr>
            <w:r>
              <w:rPr>
                <w:rFonts w:ascii="Times New Roman" w:hAnsi="Times New Roman"/>
                <w:sz w:val="27"/>
                <w:szCs w:val="28"/>
                <w:lang w:val="ru-RU"/>
              </w:rPr>
              <w:t>_________________ № ______</w:t>
            </w:r>
          </w:p>
        </w:tc>
      </w:tr>
    </w:tbl>
    <w:p w:rsidR="00CE679B" w:rsidRPr="00AC3C71" w:rsidRDefault="00CE679B" w:rsidP="00D7636A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27"/>
          <w:szCs w:val="28"/>
        </w:rPr>
      </w:pPr>
    </w:p>
    <w:p w:rsidR="00CE679B" w:rsidRDefault="00CE679B" w:rsidP="00D763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ПРОГРАМА</w:t>
      </w:r>
      <w:r>
        <w:rPr>
          <w:rFonts w:ascii="Times New Roman" w:hAnsi="Times New Roman"/>
          <w:b/>
          <w:bCs/>
          <w:sz w:val="28"/>
          <w:szCs w:val="28"/>
        </w:rPr>
        <w:br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„Шкільний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автобусˮ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на 2026-2030 роки</w:t>
      </w:r>
    </w:p>
    <w:p w:rsidR="00CE679B" w:rsidRDefault="00CE679B" w:rsidP="00D7636A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1416" w:right="40" w:hanging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E679B" w:rsidRDefault="00CE679B" w:rsidP="00D7636A">
      <w:pPr>
        <w:widowControl w:val="0"/>
        <w:tabs>
          <w:tab w:val="left" w:pos="4057"/>
        </w:tabs>
        <w:autoSpaceDE w:val="0"/>
        <w:autoSpaceDN w:val="0"/>
        <w:spacing w:before="1" w:after="0" w:line="319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Загальні положення Програми</w:t>
      </w:r>
    </w:p>
    <w:p w:rsidR="00CE679B" w:rsidRDefault="00CE679B" w:rsidP="00125BE5">
      <w:pPr>
        <w:widowControl w:val="0"/>
        <w:autoSpaceDE w:val="0"/>
        <w:autoSpaceDN w:val="0"/>
        <w:spacing w:before="1" w:after="0" w:line="319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Програма </w:t>
      </w:r>
      <w:proofErr w:type="spellStart"/>
      <w:r>
        <w:rPr>
          <w:rFonts w:ascii="Times New Roman" w:hAnsi="Times New Roman"/>
          <w:sz w:val="28"/>
        </w:rPr>
        <w:t>„Шкільний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автобусˮ</w:t>
      </w:r>
      <w:proofErr w:type="spellEnd"/>
      <w:r>
        <w:rPr>
          <w:rFonts w:ascii="Times New Roman" w:hAnsi="Times New Roman"/>
          <w:sz w:val="28"/>
        </w:rPr>
        <w:t xml:space="preserve"> на 2026-2030 роки (далі - Програма) розроблена відповідно до законів України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освітуˮ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повну загальну середню </w:t>
      </w:r>
      <w:proofErr w:type="spellStart"/>
      <w:r>
        <w:rPr>
          <w:rFonts w:ascii="Times New Roman" w:hAnsi="Times New Roman"/>
          <w:sz w:val="28"/>
        </w:rPr>
        <w:t>освітуˮ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дошкільну </w:t>
      </w:r>
      <w:proofErr w:type="spellStart"/>
      <w:r>
        <w:rPr>
          <w:rFonts w:ascii="Times New Roman" w:hAnsi="Times New Roman"/>
          <w:sz w:val="28"/>
        </w:rPr>
        <w:t>освітуˮ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8"/>
        </w:rPr>
        <w:t>Україніˮ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транспортˮ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автомобільний </w:t>
      </w:r>
      <w:proofErr w:type="spellStart"/>
      <w:r>
        <w:rPr>
          <w:rFonts w:ascii="Times New Roman" w:hAnsi="Times New Roman"/>
          <w:sz w:val="28"/>
        </w:rPr>
        <w:t>транспортˮ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дорожній </w:t>
      </w:r>
      <w:proofErr w:type="spellStart"/>
      <w:r>
        <w:rPr>
          <w:rFonts w:ascii="Times New Roman" w:hAnsi="Times New Roman"/>
          <w:sz w:val="28"/>
        </w:rPr>
        <w:t>рухˮ</w:t>
      </w:r>
      <w:proofErr w:type="spellEnd"/>
      <w:r>
        <w:rPr>
          <w:rFonts w:ascii="Times New Roman" w:hAnsi="Times New Roman"/>
          <w:sz w:val="28"/>
        </w:rPr>
        <w:t xml:space="preserve">, Державної цільової соціальної програми </w:t>
      </w:r>
      <w:proofErr w:type="spellStart"/>
      <w:r>
        <w:rPr>
          <w:rFonts w:ascii="Times New Roman" w:hAnsi="Times New Roman"/>
          <w:sz w:val="28"/>
        </w:rPr>
        <w:t>„Шкільний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автобусˮ</w:t>
      </w:r>
      <w:proofErr w:type="spellEnd"/>
      <w:r>
        <w:rPr>
          <w:rFonts w:ascii="Times New Roman" w:hAnsi="Times New Roman"/>
          <w:sz w:val="28"/>
        </w:rPr>
        <w:t>, затвердженої постановою Кабінету Міністрів України від 16.01.2003 № 31 (</w:t>
      </w:r>
      <w:r>
        <w:rPr>
          <w:rFonts w:ascii="Times New Roman" w:hAnsi="Times New Roman"/>
          <w:sz w:val="28"/>
          <w:szCs w:val="28"/>
        </w:rPr>
        <w:t>у редакції постанов Кабінету Міністрів України від 09.06.2011 № 614 та від 08.02.2012 № 68),</w:t>
      </w:r>
      <w:r>
        <w:rPr>
          <w:rFonts w:ascii="Times New Roman" w:hAnsi="Times New Roman"/>
          <w:sz w:val="28"/>
        </w:rPr>
        <w:t xml:space="preserve"> </w:t>
      </w:r>
      <w:r w:rsidRPr="00D60A12">
        <w:rPr>
          <w:rFonts w:ascii="Times New Roman" w:hAnsi="Times New Roman"/>
          <w:sz w:val="28"/>
          <w:szCs w:val="28"/>
        </w:rPr>
        <w:t>наказу Міністерства охорони здоров</w:t>
      </w:r>
      <w:r w:rsidRPr="002430FC">
        <w:rPr>
          <w:rFonts w:ascii="Times New Roman" w:hAnsi="Times New Roman"/>
          <w:sz w:val="28"/>
          <w:szCs w:val="28"/>
        </w:rPr>
        <w:t>’</w:t>
      </w:r>
      <w:r w:rsidRPr="00D60A12">
        <w:rPr>
          <w:rFonts w:ascii="Times New Roman" w:hAnsi="Times New Roman"/>
          <w:sz w:val="28"/>
          <w:szCs w:val="28"/>
        </w:rPr>
        <w:t xml:space="preserve">я України від 25.09.2020 № 2205 </w:t>
      </w:r>
      <w:proofErr w:type="spellStart"/>
      <w:r w:rsidRPr="00D60A12">
        <w:rPr>
          <w:rFonts w:ascii="Times New Roman" w:hAnsi="Times New Roman"/>
          <w:sz w:val="28"/>
          <w:szCs w:val="28"/>
        </w:rPr>
        <w:t>„Про</w:t>
      </w:r>
      <w:proofErr w:type="spellEnd"/>
      <w:r w:rsidRPr="00D60A12">
        <w:rPr>
          <w:rFonts w:ascii="Times New Roman" w:hAnsi="Times New Roman"/>
          <w:sz w:val="28"/>
          <w:szCs w:val="28"/>
        </w:rPr>
        <w:t xml:space="preserve"> затвердження Санітарного регламенту для закладів загальної середньої </w:t>
      </w:r>
      <w:proofErr w:type="spellStart"/>
      <w:r w:rsidRPr="00D60A12">
        <w:rPr>
          <w:rFonts w:ascii="Times New Roman" w:hAnsi="Times New Roman"/>
          <w:sz w:val="28"/>
          <w:szCs w:val="28"/>
        </w:rPr>
        <w:t>освітиˮ</w:t>
      </w:r>
      <w:proofErr w:type="spellEnd"/>
      <w:r w:rsidRPr="00D60A12">
        <w:rPr>
          <w:rFonts w:ascii="Times New Roman" w:hAnsi="Times New Roman"/>
          <w:sz w:val="28"/>
          <w:szCs w:val="28"/>
        </w:rPr>
        <w:t>, з</w:t>
      </w:r>
      <w:r w:rsidRPr="00D60A12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ареєстрованого в Міністерстві юстиції України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D60A12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10.11.2020 за 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                     </w:t>
      </w:r>
      <w:r w:rsidRPr="00D60A12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№ 1111/35394.</w:t>
      </w:r>
      <w:r w:rsidRPr="00D60A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Організація безпечного, регулярного і безоплатного перевезення до місць навчання і додому дітей є складовою частиною виконання чинного законодавства щодо забезпечення конституційних прав громадян на якісну освіту.</w:t>
      </w:r>
    </w:p>
    <w:p w:rsidR="00CE679B" w:rsidRDefault="00CE679B" w:rsidP="008B43F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Належна організація підвозу вихованців та учнів (надалі - здобувачів освіти) та педагогічних працівників, що проживають за межею пішохідної доступності понад два кілометри до закладів загальної середньої, дошкільної освіти (надалі – заклади освіти) сприятиме проведенню оптимізації закладів освіти, створенню умов для безпеки дітей, збереженню їх здоров’я, ефективному використанню бюджетних коштів, кадрового потенціалу педагогічних працівників, удосконаленню освітньої мережі, а також розширить можливості здобуття позашкільної освіти в закладах </w:t>
      </w:r>
      <w:proofErr w:type="spellStart"/>
      <w:r>
        <w:rPr>
          <w:rFonts w:ascii="Times New Roman" w:hAnsi="Times New Roman"/>
          <w:sz w:val="28"/>
          <w:szCs w:val="28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CE679B" w:rsidRDefault="00CE679B" w:rsidP="003571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D617C">
        <w:rPr>
          <w:rFonts w:ascii="Times New Roman" w:hAnsi="Times New Roman"/>
          <w:sz w:val="28"/>
          <w:szCs w:val="28"/>
        </w:rPr>
        <w:t>Станом на 01.09.2025 кількість учнів, які проживають за межею пішохідної доступності і потребують підвезення, становить 763 особи</w:t>
      </w:r>
      <w:r>
        <w:rPr>
          <w:rFonts w:ascii="Times New Roman" w:hAnsi="Times New Roman"/>
          <w:sz w:val="28"/>
          <w:szCs w:val="28"/>
        </w:rPr>
        <w:t>, з них:</w:t>
      </w:r>
      <w:r w:rsidRPr="00FD617C">
        <w:rPr>
          <w:rFonts w:ascii="Times New Roman" w:hAnsi="Times New Roman"/>
          <w:sz w:val="28"/>
          <w:szCs w:val="28"/>
        </w:rPr>
        <w:t xml:space="preserve"> 730 підвозяться шкільними автобусами та 24 </w:t>
      </w:r>
      <w:r>
        <w:rPr>
          <w:rFonts w:ascii="Times New Roman" w:hAnsi="Times New Roman"/>
          <w:sz w:val="28"/>
          <w:szCs w:val="28"/>
        </w:rPr>
        <w:t>-</w:t>
      </w:r>
      <w:r w:rsidRPr="00FD617C">
        <w:rPr>
          <w:rFonts w:ascii="Times New Roman" w:hAnsi="Times New Roman"/>
          <w:sz w:val="28"/>
          <w:szCs w:val="28"/>
        </w:rPr>
        <w:t xml:space="preserve"> іншими видами транспорту. Крім того, потребують підвезення 9 дітей з с</w:t>
      </w:r>
      <w:r>
        <w:rPr>
          <w:rFonts w:ascii="Times New Roman" w:hAnsi="Times New Roman"/>
          <w:sz w:val="28"/>
          <w:szCs w:val="28"/>
        </w:rPr>
        <w:t xml:space="preserve">іл </w:t>
      </w:r>
      <w:proofErr w:type="spellStart"/>
      <w:r w:rsidRPr="00FD617C">
        <w:rPr>
          <w:rFonts w:ascii="Times New Roman" w:hAnsi="Times New Roman"/>
          <w:sz w:val="28"/>
          <w:szCs w:val="28"/>
        </w:rPr>
        <w:t>Улянівка</w:t>
      </w:r>
      <w:proofErr w:type="spellEnd"/>
      <w:r w:rsidRPr="00FD61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D617C">
        <w:rPr>
          <w:rFonts w:ascii="Times New Roman" w:hAnsi="Times New Roman"/>
          <w:sz w:val="28"/>
          <w:szCs w:val="28"/>
        </w:rPr>
        <w:t>Коблин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Тушебин</w:t>
      </w:r>
      <w:proofErr w:type="spellEnd"/>
      <w:r w:rsidRPr="00BF102A">
        <w:rPr>
          <w:rFonts w:ascii="Times New Roman" w:hAnsi="Times New Roman"/>
          <w:sz w:val="28"/>
          <w:szCs w:val="28"/>
        </w:rPr>
        <w:t xml:space="preserve"> </w:t>
      </w:r>
      <w:r w:rsidRPr="00FD617C">
        <w:rPr>
          <w:rFonts w:ascii="Times New Roman" w:hAnsi="Times New Roman"/>
          <w:sz w:val="28"/>
          <w:szCs w:val="28"/>
        </w:rPr>
        <w:t>до закладів загальної середньої освіти.</w:t>
      </w:r>
    </w:p>
    <w:p w:rsidR="00CE679B" w:rsidRDefault="00CE679B" w:rsidP="0035710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вимог Санітарного регламенту для закладів загальної середньої освіти, затвердженого наказом Міністерства охорони здоров’я України від 25.09.2020 № 2205 з 01 січня 2021 року забезпечуються підвезенням учнів, які  проживають за межею пішохідної доступності понад </w:t>
      </w:r>
      <w:smartTag w:uri="urn:schemas-microsoft-com:office:smarttags" w:element="metricconverter">
        <w:smartTagPr>
          <w:attr w:name="ProductID" w:val="2 кілометри"/>
        </w:smartTagPr>
        <w:r>
          <w:rPr>
            <w:rFonts w:ascii="Times New Roman" w:hAnsi="Times New Roman"/>
            <w:sz w:val="28"/>
            <w:szCs w:val="28"/>
          </w:rPr>
          <w:t>2 кілометри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CE679B" w:rsidRDefault="00CE679B" w:rsidP="00D763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79B" w:rsidRDefault="00CE679B" w:rsidP="00A63B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Визначення проблеми, на розв’язання якої спрямована Програма</w:t>
      </w:r>
    </w:p>
    <w:p w:rsidR="00CE679B" w:rsidRDefault="00CE679B" w:rsidP="00A63B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Виконання Програми дасть змогу створити умови  для забезпечення своєчасного безоплатного перевезення до місця навчання, роботи і додому здобувачів освіти та педагогічних працівників, які мешкають в межах селищної </w:t>
      </w:r>
      <w:r>
        <w:rPr>
          <w:rFonts w:ascii="Times New Roman" w:hAnsi="Times New Roman"/>
          <w:sz w:val="28"/>
          <w:szCs w:val="28"/>
        </w:rPr>
        <w:lastRenderedPageBreak/>
        <w:t xml:space="preserve">територіальної громади, сприяти створенню умов для безпеки дітей, збереження їх здоров’я, а також розширення можливості їх участі у позашкільній роботі. </w:t>
      </w:r>
    </w:p>
    <w:p w:rsidR="00CE679B" w:rsidRDefault="00CE679B" w:rsidP="00D7636A">
      <w:pPr>
        <w:widowControl w:val="0"/>
        <w:tabs>
          <w:tab w:val="left" w:pos="993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</w:rPr>
      </w:pPr>
    </w:p>
    <w:p w:rsidR="00CE679B" w:rsidRDefault="00CE679B" w:rsidP="00A63B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Мета та завдання Програми</w:t>
      </w:r>
    </w:p>
    <w:p w:rsidR="00CE679B" w:rsidRDefault="00CE679B" w:rsidP="00A63BB6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4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Метою програми є</w:t>
      </w:r>
      <w:r>
        <w:rPr>
          <w:rFonts w:ascii="Times New Roman" w:hAnsi="Times New Roman"/>
          <w:sz w:val="28"/>
          <w:lang w:val="ru-RU"/>
        </w:rPr>
        <w:t>: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реалізація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положень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законів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освітуˮ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повну загальну середню </w:t>
      </w:r>
      <w:proofErr w:type="spellStart"/>
      <w:r>
        <w:rPr>
          <w:rFonts w:ascii="Times New Roman" w:hAnsi="Times New Roman"/>
          <w:sz w:val="28"/>
        </w:rPr>
        <w:t>освітуˮ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дошкільну </w:t>
      </w:r>
      <w:proofErr w:type="spellStart"/>
      <w:r>
        <w:rPr>
          <w:rFonts w:ascii="Times New Roman" w:hAnsi="Times New Roman"/>
          <w:sz w:val="28"/>
        </w:rPr>
        <w:t>освітуˮ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„Про</w:t>
      </w:r>
      <w:proofErr w:type="spellEnd"/>
      <w:r>
        <w:rPr>
          <w:rFonts w:ascii="Times New Roman" w:hAnsi="Times New Roman"/>
          <w:sz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8"/>
        </w:rPr>
        <w:t>Україніˮ</w:t>
      </w:r>
      <w:proofErr w:type="spellEnd"/>
      <w:r>
        <w:rPr>
          <w:rFonts w:ascii="Times New Roman" w:hAnsi="Times New Roman"/>
          <w:sz w:val="28"/>
        </w:rPr>
        <w:t xml:space="preserve">, Державної цільової </w:t>
      </w:r>
      <w:proofErr w:type="gramStart"/>
      <w:r>
        <w:rPr>
          <w:rFonts w:ascii="Times New Roman" w:hAnsi="Times New Roman"/>
          <w:sz w:val="28"/>
        </w:rPr>
        <w:t>соц</w:t>
      </w:r>
      <w:proofErr w:type="gramEnd"/>
      <w:r>
        <w:rPr>
          <w:rFonts w:ascii="Times New Roman" w:hAnsi="Times New Roman"/>
          <w:sz w:val="28"/>
        </w:rPr>
        <w:t xml:space="preserve">іальної програми </w:t>
      </w:r>
      <w:proofErr w:type="spellStart"/>
      <w:r>
        <w:rPr>
          <w:rFonts w:ascii="Times New Roman" w:hAnsi="Times New Roman"/>
          <w:sz w:val="28"/>
        </w:rPr>
        <w:t>„Шкільний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автобусˮ</w:t>
      </w:r>
      <w:proofErr w:type="spellEnd"/>
      <w:r>
        <w:rPr>
          <w:rFonts w:ascii="Times New Roman" w:hAnsi="Times New Roman"/>
          <w:sz w:val="28"/>
        </w:rPr>
        <w:t xml:space="preserve"> щодо забезпечення  у селищній територіальній громаді регулярного безоплатного  перевезення  до місця навчання, роботи  і додому здобувачів освіти та педагогічних  працівників закладів загальної середньої та дошкільної освіти</w:t>
      </w:r>
      <w:r>
        <w:rPr>
          <w:rFonts w:ascii="Times New Roman" w:hAnsi="Times New Roman"/>
          <w:sz w:val="28"/>
          <w:lang w:val="ru-RU"/>
        </w:rPr>
        <w:t>;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створення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lang w:val="ru-RU"/>
        </w:rPr>
        <w:t>р</w:t>
      </w:r>
      <w:proofErr w:type="gramEnd"/>
      <w:r>
        <w:rPr>
          <w:rFonts w:ascii="Times New Roman" w:hAnsi="Times New Roman"/>
          <w:sz w:val="28"/>
          <w:lang w:val="ru-RU"/>
        </w:rPr>
        <w:t>івних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умов доступу до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>;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вчасне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відвідування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здобувачів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навчальних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lang w:val="ru-RU"/>
        </w:rPr>
        <w:t>ідвищення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успішності</w:t>
      </w:r>
      <w:proofErr w:type="spellEnd"/>
      <w:r>
        <w:rPr>
          <w:rFonts w:ascii="Times New Roman" w:hAnsi="Times New Roman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lang w:val="ru-RU"/>
        </w:rPr>
        <w:t>якості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знань</w:t>
      </w:r>
      <w:proofErr w:type="spellEnd"/>
      <w:r>
        <w:rPr>
          <w:rFonts w:ascii="Times New Roman" w:hAnsi="Times New Roman"/>
          <w:sz w:val="28"/>
          <w:lang w:val="ru-RU"/>
        </w:rPr>
        <w:t>;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раціональне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використання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lang w:val="ru-RU"/>
        </w:rPr>
        <w:t>кадрового</w:t>
      </w:r>
      <w:proofErr w:type="gram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потенціалу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педагогічних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працівників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 xml:space="preserve"> у </w:t>
      </w:r>
      <w:proofErr w:type="spellStart"/>
      <w:r>
        <w:rPr>
          <w:rFonts w:ascii="Times New Roman" w:hAnsi="Times New Roman"/>
          <w:sz w:val="28"/>
          <w:lang w:val="ru-RU"/>
        </w:rPr>
        <w:t>сільській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місцевості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селищної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lang w:val="ru-RU"/>
        </w:rPr>
        <w:t>;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lang w:val="ru-RU"/>
        </w:rPr>
        <w:t>формування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належної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lang w:val="ru-RU"/>
        </w:rPr>
        <w:t>соц</w:t>
      </w:r>
      <w:proofErr w:type="gramEnd"/>
      <w:r>
        <w:rPr>
          <w:rFonts w:ascii="Times New Roman" w:hAnsi="Times New Roman"/>
          <w:sz w:val="28"/>
          <w:lang w:val="ru-RU"/>
        </w:rPr>
        <w:t>іальної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інфраструктури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lang w:val="ru-RU"/>
        </w:rPr>
        <w:t>.</w:t>
      </w:r>
    </w:p>
    <w:p w:rsidR="00CE679B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4. Шляхи </w:t>
      </w:r>
      <w:proofErr w:type="spellStart"/>
      <w:r>
        <w:rPr>
          <w:rFonts w:ascii="Times New Roman" w:hAnsi="Times New Roman"/>
          <w:b/>
          <w:sz w:val="28"/>
          <w:lang w:val="ru-RU"/>
        </w:rPr>
        <w:t>і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засоби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розв</w:t>
      </w:r>
      <w:r w:rsidRPr="00305574">
        <w:rPr>
          <w:rFonts w:ascii="Times New Roman" w:hAnsi="Times New Roman"/>
          <w:b/>
          <w:sz w:val="28"/>
          <w:lang w:val="ru-RU"/>
        </w:rPr>
        <w:t>’</w:t>
      </w:r>
      <w:r>
        <w:rPr>
          <w:rFonts w:ascii="Times New Roman" w:hAnsi="Times New Roman"/>
          <w:b/>
          <w:sz w:val="28"/>
          <w:lang w:val="ru-RU"/>
        </w:rPr>
        <w:t>язання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проблеми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b/>
          <w:sz w:val="28"/>
          <w:lang w:val="ru-RU"/>
        </w:rPr>
        <w:t>на</w:t>
      </w:r>
      <w:proofErr w:type="gram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які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спрямована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8"/>
          <w:lang w:val="ru-RU"/>
        </w:rPr>
        <w:t>Програма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b/>
          <w:sz w:val="28"/>
          <w:lang w:val="ru-RU"/>
        </w:rPr>
        <w:t>Напрямок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її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діяльності</w:t>
      </w:r>
      <w:proofErr w:type="spellEnd"/>
      <w:r>
        <w:rPr>
          <w:rFonts w:ascii="Times New Roman" w:hAnsi="Times New Roman"/>
          <w:b/>
          <w:sz w:val="28"/>
          <w:lang w:val="ru-RU"/>
        </w:rPr>
        <w:t>.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rPr>
          <w:rFonts w:ascii="Times New Roman" w:hAnsi="Times New Roman"/>
          <w:sz w:val="28"/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Обгрунтування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шляхів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засобів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розв’язання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проблеми</w:t>
      </w:r>
      <w:proofErr w:type="spellEnd"/>
      <w:r>
        <w:rPr>
          <w:rFonts w:ascii="Times New Roman" w:hAnsi="Times New Roman"/>
          <w:sz w:val="28"/>
          <w:lang w:val="ru-RU"/>
        </w:rPr>
        <w:t>.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lang w:val="ru-RU"/>
        </w:rPr>
        <w:t>З</w:t>
      </w:r>
      <w:proofErr w:type="gramEnd"/>
      <w:r>
        <w:rPr>
          <w:rFonts w:ascii="Times New Roman" w:hAnsi="Times New Roman"/>
          <w:sz w:val="28"/>
          <w:lang w:val="ru-RU"/>
        </w:rPr>
        <w:t xml:space="preserve"> метою </w:t>
      </w:r>
      <w:proofErr w:type="spellStart"/>
      <w:r>
        <w:rPr>
          <w:rFonts w:ascii="Times New Roman" w:hAnsi="Times New Roman"/>
          <w:sz w:val="28"/>
          <w:lang w:val="ru-RU"/>
        </w:rPr>
        <w:t>охоплення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навчанням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усіх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шкільного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віку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lang w:val="ru-RU"/>
        </w:rPr>
        <w:t>поліпшення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керованості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освітнім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процесом</w:t>
      </w:r>
      <w:proofErr w:type="spell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lang w:val="ru-RU"/>
        </w:rPr>
        <w:t>удосконалення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використання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навчально-матеріальної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бази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шкіл</w:t>
      </w:r>
      <w:proofErr w:type="spell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високваліфікованими</w:t>
      </w:r>
      <w:proofErr w:type="spellEnd"/>
      <w:r>
        <w:rPr>
          <w:rFonts w:ascii="Times New Roman" w:hAnsi="Times New Roman"/>
          <w:sz w:val="28"/>
          <w:lang w:val="ru-RU"/>
        </w:rPr>
        <w:t xml:space="preserve"> кадрами, </w:t>
      </w:r>
      <w:proofErr w:type="spellStart"/>
      <w:r>
        <w:rPr>
          <w:rFonts w:ascii="Times New Roman" w:hAnsi="Times New Roman"/>
          <w:sz w:val="28"/>
          <w:lang w:val="ru-RU"/>
        </w:rPr>
        <w:t>ефективного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використання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фінансових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ресурсів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пропонується</w:t>
      </w:r>
      <w:proofErr w:type="spellEnd"/>
      <w:r>
        <w:rPr>
          <w:rFonts w:ascii="Times New Roman" w:hAnsi="Times New Roman"/>
          <w:sz w:val="28"/>
          <w:lang w:val="ru-RU"/>
        </w:rPr>
        <w:t xml:space="preserve">: </w:t>
      </w:r>
      <w:proofErr w:type="spellStart"/>
      <w:r>
        <w:rPr>
          <w:rFonts w:ascii="Times New Roman" w:hAnsi="Times New Roman"/>
          <w:sz w:val="28"/>
          <w:lang w:val="ru-RU"/>
        </w:rPr>
        <w:t>організувати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перевезення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здобувачів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lang w:val="ru-RU"/>
        </w:rPr>
        <w:t>педагогів</w:t>
      </w:r>
      <w:proofErr w:type="spellEnd"/>
      <w:r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Млинівської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селищної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sz w:val="28"/>
          <w:lang w:val="ru-RU"/>
        </w:rPr>
        <w:t>придбання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шкільних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автобусів</w:t>
      </w:r>
      <w:proofErr w:type="spellEnd"/>
      <w:r>
        <w:rPr>
          <w:rFonts w:ascii="Times New Roman" w:hAnsi="Times New Roman"/>
          <w:sz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8"/>
          <w:lang w:val="ru-RU"/>
        </w:rPr>
        <w:t>перевезення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із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загальної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середньої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lang w:val="ru-RU"/>
        </w:rPr>
        <w:t>які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будуть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оптимізовані</w:t>
      </w:r>
      <w:proofErr w:type="spellEnd"/>
      <w:r>
        <w:rPr>
          <w:rFonts w:ascii="Times New Roman" w:hAnsi="Times New Roman"/>
          <w:sz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lang w:val="ru-RU"/>
        </w:rPr>
        <w:t>об’єднані</w:t>
      </w:r>
      <w:proofErr w:type="spellEnd"/>
      <w:r>
        <w:rPr>
          <w:rFonts w:ascii="Times New Roman" w:hAnsi="Times New Roman"/>
          <w:sz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lang w:val="ru-RU"/>
        </w:rPr>
        <w:t>рео</w:t>
      </w:r>
      <w:r>
        <w:rPr>
          <w:rFonts w:ascii="Times New Roman" w:hAnsi="Times New Roman"/>
          <w:sz w:val="28"/>
        </w:rPr>
        <w:t>рганізовані</w:t>
      </w:r>
      <w:proofErr w:type="spellEnd"/>
      <w:r>
        <w:rPr>
          <w:rFonts w:ascii="Times New Roman" w:hAnsi="Times New Roman"/>
          <w:sz w:val="28"/>
        </w:rPr>
        <w:t xml:space="preserve">; оснащення маршрутів транспортним засобом відповідної марки, залежно від кількості дітей, які потребують 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>ідвезення.</w:t>
      </w:r>
    </w:p>
    <w:p w:rsidR="00CE679B" w:rsidRDefault="00CE679B" w:rsidP="00A63B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наданні шкільних автобусів, з метою максимально ефективного використання транспортних засобів та мінімізації незручностей для здобувачів освіти і педагогічних працівників, брати до уваги такі критерії: дорожні умови; кількість автобусів і наявність кваліфікованих водіїв; зростаючі регулярні витрати на підтримання роботи системи шкільних перевезень (зокрема, страхування, вартість палива, утримання транспортних засобів); маршрути та частоту їх руху.</w:t>
      </w:r>
    </w:p>
    <w:p w:rsidR="00CE679B" w:rsidRDefault="00CE679B" w:rsidP="001B7F4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Експлуатацію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автобусів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здійснювати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лише</w:t>
      </w:r>
      <w:proofErr w:type="spellEnd"/>
      <w:r>
        <w:rPr>
          <w:rFonts w:ascii="Times New Roman" w:hAnsi="Times New Roman"/>
          <w:sz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затвердженими</w:t>
      </w:r>
      <w:proofErr w:type="spellEnd"/>
      <w:r>
        <w:rPr>
          <w:rFonts w:ascii="Times New Roman" w:hAnsi="Times New Roman"/>
          <w:sz w:val="28"/>
          <w:lang w:val="ru-RU"/>
        </w:rPr>
        <w:t xml:space="preserve"> маршрутами. </w:t>
      </w:r>
      <w:proofErr w:type="spellStart"/>
      <w:r>
        <w:rPr>
          <w:rFonts w:ascii="Times New Roman" w:hAnsi="Times New Roman"/>
          <w:sz w:val="28"/>
          <w:lang w:val="ru-RU"/>
        </w:rPr>
        <w:t>Транспортні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маршрути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перевезення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здобувачів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lang w:val="ru-RU"/>
        </w:rPr>
        <w:t>педагогічних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працівникі</w:t>
      </w:r>
      <w:proofErr w:type="gramStart"/>
      <w:r>
        <w:rPr>
          <w:rFonts w:ascii="Times New Roman" w:hAnsi="Times New Roman"/>
          <w:sz w:val="28"/>
          <w:lang w:val="ru-RU"/>
        </w:rPr>
        <w:t>в</w:t>
      </w:r>
      <w:proofErr w:type="spellEnd"/>
      <w:proofErr w:type="gramEnd"/>
      <w:r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навчання</w:t>
      </w:r>
      <w:proofErr w:type="spell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lang w:val="ru-RU"/>
        </w:rPr>
        <w:t>роботи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lang w:val="ru-RU"/>
        </w:rPr>
        <w:t>та</w:t>
      </w:r>
      <w:proofErr w:type="gramEnd"/>
      <w:r>
        <w:rPr>
          <w:rFonts w:ascii="Times New Roman" w:hAnsi="Times New Roman"/>
          <w:sz w:val="28"/>
          <w:lang w:val="ru-RU"/>
        </w:rPr>
        <w:t xml:space="preserve"> у </w:t>
      </w:r>
      <w:proofErr w:type="spellStart"/>
      <w:r>
        <w:rPr>
          <w:rFonts w:ascii="Times New Roman" w:hAnsi="Times New Roman"/>
          <w:sz w:val="28"/>
          <w:lang w:val="ru-RU"/>
        </w:rPr>
        <w:t>зворотньому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напрямку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можуть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змінюватись</w:t>
      </w:r>
      <w:proofErr w:type="spellEnd"/>
      <w:r>
        <w:rPr>
          <w:rFonts w:ascii="Times New Roman" w:hAnsi="Times New Roman"/>
          <w:sz w:val="28"/>
          <w:lang w:val="ru-RU"/>
        </w:rPr>
        <w:t xml:space="preserve"> у </w:t>
      </w:r>
      <w:proofErr w:type="spellStart"/>
      <w:r>
        <w:rPr>
          <w:rFonts w:ascii="Times New Roman" w:hAnsi="Times New Roman"/>
          <w:sz w:val="28"/>
          <w:lang w:val="ru-RU"/>
        </w:rPr>
        <w:t>зв’язку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із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оптимізацією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мережі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lang w:val="ru-RU"/>
        </w:rPr>
        <w:t xml:space="preserve">. </w:t>
      </w:r>
    </w:p>
    <w:p w:rsidR="00CE679B" w:rsidRDefault="00CE679B" w:rsidP="001B7F4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Належна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ідвезення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проживають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lastRenderedPageBreak/>
        <w:t>межею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пішохідної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доступності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освітніх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сприятиме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проведенню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удосконалення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мережі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умов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безпеки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збереженню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здоров’я</w:t>
      </w:r>
      <w:proofErr w:type="spellEnd"/>
      <w:r>
        <w:rPr>
          <w:rFonts w:ascii="Times New Roman" w:hAnsi="Times New Roman"/>
          <w:sz w:val="28"/>
          <w:szCs w:val="28"/>
        </w:rPr>
        <w:t>, ефективному використанню бюджетних коштів, кадрового потенціалу педагогічних працівників, а також розширить можливості для гурткової та позашкільної роботи.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E679B" w:rsidRDefault="00CE679B" w:rsidP="001B7F4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Перевезення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здійснювати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Положенням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про порядок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шкільних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автобусів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ідвезення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здобувачів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зворотньому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напрямку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„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Шкільний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автобусˮ на 2026-2030 роки.</w:t>
      </w:r>
    </w:p>
    <w:p w:rsidR="00CE679B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E679B" w:rsidRDefault="00CE679B" w:rsidP="003D56B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Напрямки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</w:p>
    <w:p w:rsidR="00CE679B" w:rsidRDefault="00CE679B" w:rsidP="003D56B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Ц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ільове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придбання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автобусів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безпечного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регулярного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безоплатного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перевезення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додому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стабільності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організованості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перевезень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межах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E679B" w:rsidRDefault="00CE679B" w:rsidP="003D56B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Ц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ільове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належна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експлуатація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навчальними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закладами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наявних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шкільних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автобусів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E679B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:rsidR="00CE679B" w:rsidRDefault="00CE679B" w:rsidP="003D56B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Обсяги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джерела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фінансування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Програми</w:t>
      </w:r>
      <w:proofErr w:type="spellEnd"/>
    </w:p>
    <w:p w:rsidR="00CE679B" w:rsidRPr="00376D08" w:rsidRDefault="00CE679B" w:rsidP="003D56BD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6D08">
        <w:rPr>
          <w:rFonts w:ascii="Times New Roman" w:hAnsi="Times New Roman"/>
          <w:sz w:val="28"/>
          <w:szCs w:val="28"/>
        </w:rPr>
        <w:t xml:space="preserve">Фінансування заходів Програми буде здійснюватися за рахунок коштів державного, </w:t>
      </w:r>
      <w:r>
        <w:rPr>
          <w:rFonts w:ascii="Times New Roman" w:hAnsi="Times New Roman"/>
          <w:sz w:val="28"/>
          <w:szCs w:val="28"/>
        </w:rPr>
        <w:t>місцевого</w:t>
      </w:r>
      <w:r w:rsidRPr="00376D08">
        <w:rPr>
          <w:rFonts w:ascii="Times New Roman" w:hAnsi="Times New Roman"/>
          <w:sz w:val="28"/>
          <w:szCs w:val="28"/>
        </w:rPr>
        <w:t xml:space="preserve"> бюджетів, інших джерел</w:t>
      </w:r>
      <w:r>
        <w:rPr>
          <w:rFonts w:ascii="Times New Roman" w:hAnsi="Times New Roman"/>
          <w:sz w:val="28"/>
          <w:szCs w:val="28"/>
        </w:rPr>
        <w:t>,</w:t>
      </w:r>
      <w:r w:rsidRPr="00376D08">
        <w:rPr>
          <w:rFonts w:ascii="Times New Roman" w:hAnsi="Times New Roman"/>
          <w:sz w:val="28"/>
          <w:szCs w:val="28"/>
        </w:rPr>
        <w:t xml:space="preserve"> не заборонених законодавством (в т.ч. на умовах </w:t>
      </w:r>
      <w:proofErr w:type="spellStart"/>
      <w:r w:rsidRPr="00376D08"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 w:rsidRPr="00376D08">
        <w:rPr>
          <w:rFonts w:ascii="Times New Roman" w:hAnsi="Times New Roman"/>
          <w:sz w:val="28"/>
          <w:szCs w:val="28"/>
        </w:rPr>
        <w:t>).</w:t>
      </w:r>
    </w:p>
    <w:p w:rsidR="00CE679B" w:rsidRPr="00376D08" w:rsidRDefault="00CE679B" w:rsidP="003D56BD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6D08">
        <w:rPr>
          <w:rFonts w:ascii="Times New Roman" w:hAnsi="Times New Roman"/>
          <w:sz w:val="28"/>
          <w:szCs w:val="28"/>
        </w:rPr>
        <w:t xml:space="preserve">При формуванні бюджету </w:t>
      </w:r>
      <w:r>
        <w:rPr>
          <w:rFonts w:ascii="Times New Roman" w:hAnsi="Times New Roman"/>
          <w:sz w:val="28"/>
          <w:szCs w:val="28"/>
        </w:rPr>
        <w:t xml:space="preserve">селищної територіальної громади </w:t>
      </w:r>
      <w:r w:rsidRPr="00376D08">
        <w:rPr>
          <w:rFonts w:ascii="Times New Roman" w:hAnsi="Times New Roman"/>
          <w:sz w:val="28"/>
          <w:szCs w:val="28"/>
        </w:rPr>
        <w:t>на наступні роки, обсяги фінансування заходів Програми будуть визначатись, виходячи з реальних можливостей бюджету.</w:t>
      </w:r>
    </w:p>
    <w:p w:rsidR="00CE679B" w:rsidRDefault="00CE679B" w:rsidP="003D56B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6.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Перелік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завдань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заходів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результативні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показники</w:t>
      </w:r>
      <w:proofErr w:type="spellEnd"/>
    </w:p>
    <w:p w:rsidR="00CE679B" w:rsidRDefault="00CE679B" w:rsidP="00375D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 (пріоритетними) завданнями Програми є:</w:t>
      </w:r>
    </w:p>
    <w:p w:rsidR="00CE679B" w:rsidRDefault="00CE679B" w:rsidP="00375D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 реалізації прав громадян на доступність і безоплатність здобуття якісної загальної середньої та дошкільної освіти;</w:t>
      </w:r>
    </w:p>
    <w:p w:rsidR="00CE679B" w:rsidRDefault="00CE679B" w:rsidP="00375D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забезпечення регулярного та безоплатного перевезення учнів, дітей дошкільного віку, педагогічних працівників до місця навчання, роботи та в зворотному напрямку; </w:t>
      </w:r>
    </w:p>
    <w:p w:rsidR="00CE679B" w:rsidRDefault="00CE679B" w:rsidP="00375D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здійснення нерегулярних підвезень здобувачів освіти та педагогів до місць проведення позакласних і позашкільних, культурно-масових заходів, спортивних та туристичних, навчальних занять з предмета </w:t>
      </w:r>
      <w:proofErr w:type="spellStart"/>
      <w:r>
        <w:rPr>
          <w:rFonts w:ascii="Times New Roman" w:hAnsi="Times New Roman"/>
          <w:sz w:val="28"/>
          <w:szCs w:val="28"/>
        </w:rPr>
        <w:t>„Захист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Україниˮ</w:t>
      </w:r>
      <w:proofErr w:type="spellEnd"/>
      <w:r>
        <w:rPr>
          <w:rFonts w:ascii="Times New Roman" w:hAnsi="Times New Roman"/>
          <w:sz w:val="28"/>
          <w:szCs w:val="28"/>
        </w:rPr>
        <w:t xml:space="preserve"> в осередку, інших заходів;</w:t>
      </w:r>
    </w:p>
    <w:p w:rsidR="00CE679B" w:rsidRDefault="00CE679B" w:rsidP="00375DC6">
      <w:pPr>
        <w:widowControl w:val="0"/>
        <w:autoSpaceDE w:val="0"/>
        <w:autoSpaceDN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>- забезпечення належного рівня експлуатації та збереження шкільних автобусів</w:t>
      </w:r>
      <w:r>
        <w:t>.</w:t>
      </w:r>
    </w:p>
    <w:p w:rsidR="00CE679B" w:rsidRDefault="00CE679B" w:rsidP="009D2D3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Основними заходами щодо виконання Програми є: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Результативні показники: Виконання Програми до 2030 року надасть </w:t>
      </w:r>
      <w:r>
        <w:rPr>
          <w:rFonts w:ascii="Times New Roman" w:hAnsi="Times New Roman"/>
          <w:sz w:val="28"/>
          <w:szCs w:val="28"/>
        </w:rPr>
        <w:lastRenderedPageBreak/>
        <w:t>можливість: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здійснювати стовідсотковий безперебійний підвіз учнів, дітей дошкільного віку, педагогічних працівників, що проживають в межах селищної територіальної громади;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придбати шкільні автобуси для поповнення та оновлення існуючого парку шкільних автобусів; 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забезпечити соціальний захист учасників освітнього процесу; 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створити умови для забезпечення регулярного безоплатного перевезення учнів, дітей дошкільного віку та педагогічних працівників до місць навчання, роботи і додому в межах селищної територіальної громади;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створити оптимальну мережу закладів освіти;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поліпшити якість освітніх послуг, ефективно використовувати наявну матеріально-технічну базу, кадровий потенціал педагогічних працівників, фінансові можливості освітянської галузі;</w:t>
      </w:r>
    </w:p>
    <w:p w:rsidR="00CE679B" w:rsidRDefault="00CE679B" w:rsidP="00375DC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поновити наявний автопарк шкільних автобусів шляхом їх придбання та поліпшити технічний стан автотранспортних засобів за рахунок коштів місцевих та державних бюджетів, а також інших джерел, не заборонених законодавством. </w:t>
      </w:r>
    </w:p>
    <w:p w:rsidR="00CE679B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79B" w:rsidRDefault="00CE679B" w:rsidP="00D7636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Система управління та контролю за ходом виконання Програми.</w:t>
      </w:r>
    </w:p>
    <w:p w:rsidR="00CE679B" w:rsidRDefault="00CE679B" w:rsidP="00DF1B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Виконання завдань, визначених Програмою, впроваджується шляхом реалізації заходів упродовж зазначеного періоду. </w:t>
      </w:r>
    </w:p>
    <w:p w:rsidR="00CE679B" w:rsidRDefault="00CE679B" w:rsidP="00DF1B0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виконанням даної Програми покладається на управління інфраструктури </w:t>
      </w:r>
      <w:proofErr w:type="spellStart"/>
      <w:r>
        <w:rPr>
          <w:rFonts w:ascii="Times New Roman" w:hAnsi="Times New Roman"/>
          <w:sz w:val="28"/>
          <w:szCs w:val="28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CE679B" w:rsidRDefault="00CE679B" w:rsidP="00DF1B0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Коригування плану заходів та їх термінів, обсягів та джерел фінансування Програми здійснюється за необхідністю.</w:t>
      </w:r>
    </w:p>
    <w:p w:rsidR="00CE679B" w:rsidRDefault="00CE679B" w:rsidP="00DF1B0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Рішення про внесення змін до Програми приймається сесією селищної ради. </w:t>
      </w:r>
    </w:p>
    <w:p w:rsidR="00CE679B" w:rsidRPr="00DF1B01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679B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Припинення виконання Програми</w:t>
      </w:r>
    </w:p>
    <w:p w:rsidR="00CE679B" w:rsidRDefault="00CE679B" w:rsidP="00DF1B0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Програми припиняється після закінчення встановленого терміну її реалізації.</w:t>
      </w:r>
    </w:p>
    <w:p w:rsidR="00CE679B" w:rsidRDefault="00CE679B" w:rsidP="00DF1B0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Виконання Програми припиняється в разі: </w:t>
      </w:r>
    </w:p>
    <w:p w:rsidR="00CE679B" w:rsidRDefault="00CE679B" w:rsidP="00AC3C7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оголошення надзвичайної ситуації регіонального масштабу, що унеможливлює її виконання;</w:t>
      </w:r>
    </w:p>
    <w:p w:rsidR="00CE679B" w:rsidRDefault="00CE679B" w:rsidP="00AC3C7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припинення фінансування заходів і завдань - за поданням відповідального виконавця програми.</w:t>
      </w:r>
    </w:p>
    <w:p w:rsidR="00CE679B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679B" w:rsidRDefault="00CE679B" w:rsidP="00CF5FE3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679B" w:rsidRDefault="00CE679B" w:rsidP="009D2D3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679B" w:rsidRDefault="00CE679B" w:rsidP="009D2D37">
      <w:pPr>
        <w:widowControl w:val="0"/>
        <w:tabs>
          <w:tab w:val="left" w:pos="4236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Дмитро ЛЕВИЦЬКИЙ</w:t>
      </w:r>
    </w:p>
    <w:p w:rsidR="00CE679B" w:rsidRDefault="00CE679B" w:rsidP="00D7636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sectPr w:rsidR="00CE679B" w:rsidSect="00605D8D">
      <w:headerReference w:type="default" r:id="rId6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52F" w:rsidRDefault="00F5152F" w:rsidP="009D2D37">
      <w:pPr>
        <w:spacing w:after="0" w:line="240" w:lineRule="auto"/>
      </w:pPr>
      <w:r>
        <w:separator/>
      </w:r>
    </w:p>
  </w:endnote>
  <w:endnote w:type="continuationSeparator" w:id="0">
    <w:p w:rsidR="00F5152F" w:rsidRDefault="00F5152F" w:rsidP="009D2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52F" w:rsidRDefault="00F5152F" w:rsidP="009D2D37">
      <w:pPr>
        <w:spacing w:after="0" w:line="240" w:lineRule="auto"/>
      </w:pPr>
      <w:r>
        <w:separator/>
      </w:r>
    </w:p>
  </w:footnote>
  <w:footnote w:type="continuationSeparator" w:id="0">
    <w:p w:rsidR="00F5152F" w:rsidRDefault="00F5152F" w:rsidP="009D2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79B" w:rsidRPr="009D2D37" w:rsidRDefault="00A40317">
    <w:pPr>
      <w:pStyle w:val="a6"/>
      <w:jc w:val="center"/>
      <w:rPr>
        <w:rFonts w:ascii="Times New Roman" w:hAnsi="Times New Roman"/>
        <w:sz w:val="28"/>
        <w:szCs w:val="28"/>
      </w:rPr>
    </w:pPr>
    <w:r w:rsidRPr="009D2D37">
      <w:rPr>
        <w:rFonts w:ascii="Times New Roman" w:hAnsi="Times New Roman"/>
        <w:sz w:val="28"/>
        <w:szCs w:val="28"/>
      </w:rPr>
      <w:fldChar w:fldCharType="begin"/>
    </w:r>
    <w:r w:rsidR="00CE679B" w:rsidRPr="009D2D37">
      <w:rPr>
        <w:rFonts w:ascii="Times New Roman" w:hAnsi="Times New Roman"/>
        <w:sz w:val="28"/>
        <w:szCs w:val="28"/>
      </w:rPr>
      <w:instrText>PAGE   \* MERGEFORMAT</w:instrText>
    </w:r>
    <w:r w:rsidRPr="009D2D37">
      <w:rPr>
        <w:rFonts w:ascii="Times New Roman" w:hAnsi="Times New Roman"/>
        <w:sz w:val="28"/>
        <w:szCs w:val="28"/>
      </w:rPr>
      <w:fldChar w:fldCharType="separate"/>
    </w:r>
    <w:r w:rsidR="002430FC">
      <w:rPr>
        <w:rFonts w:ascii="Times New Roman" w:hAnsi="Times New Roman"/>
        <w:noProof/>
        <w:sz w:val="28"/>
        <w:szCs w:val="28"/>
      </w:rPr>
      <w:t>2</w:t>
    </w:r>
    <w:r w:rsidRPr="009D2D37">
      <w:rPr>
        <w:rFonts w:ascii="Times New Roman" w:hAnsi="Times New Roman"/>
        <w:sz w:val="28"/>
        <w:szCs w:val="28"/>
      </w:rPr>
      <w:fldChar w:fldCharType="end"/>
    </w:r>
  </w:p>
  <w:p w:rsidR="00CE679B" w:rsidRDefault="00CE679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36A"/>
    <w:rsid w:val="0009012B"/>
    <w:rsid w:val="000A109C"/>
    <w:rsid w:val="000C058B"/>
    <w:rsid w:val="000C4E5C"/>
    <w:rsid w:val="000D563E"/>
    <w:rsid w:val="000D61D3"/>
    <w:rsid w:val="00125BE5"/>
    <w:rsid w:val="00174019"/>
    <w:rsid w:val="001B3690"/>
    <w:rsid w:val="001B6F2F"/>
    <w:rsid w:val="001B7F45"/>
    <w:rsid w:val="002400C6"/>
    <w:rsid w:val="002430FC"/>
    <w:rsid w:val="00243406"/>
    <w:rsid w:val="002B3607"/>
    <w:rsid w:val="00305574"/>
    <w:rsid w:val="0034756D"/>
    <w:rsid w:val="0035710E"/>
    <w:rsid w:val="00375DC6"/>
    <w:rsid w:val="00376D08"/>
    <w:rsid w:val="00395F3D"/>
    <w:rsid w:val="003B39C9"/>
    <w:rsid w:val="003D56BD"/>
    <w:rsid w:val="003F055A"/>
    <w:rsid w:val="004059A9"/>
    <w:rsid w:val="0050616E"/>
    <w:rsid w:val="005619D1"/>
    <w:rsid w:val="005A6D32"/>
    <w:rsid w:val="005D6B26"/>
    <w:rsid w:val="00605D8D"/>
    <w:rsid w:val="006A252C"/>
    <w:rsid w:val="00793A4C"/>
    <w:rsid w:val="007A0D0F"/>
    <w:rsid w:val="007A61C9"/>
    <w:rsid w:val="007B3DCB"/>
    <w:rsid w:val="00822799"/>
    <w:rsid w:val="008B43F2"/>
    <w:rsid w:val="009A1B74"/>
    <w:rsid w:val="009D2D37"/>
    <w:rsid w:val="00A038B8"/>
    <w:rsid w:val="00A05840"/>
    <w:rsid w:val="00A40317"/>
    <w:rsid w:val="00A63BB6"/>
    <w:rsid w:val="00A96052"/>
    <w:rsid w:val="00AC3C71"/>
    <w:rsid w:val="00BA7D0C"/>
    <w:rsid w:val="00BB54B1"/>
    <w:rsid w:val="00BF102A"/>
    <w:rsid w:val="00C163C1"/>
    <w:rsid w:val="00C170FB"/>
    <w:rsid w:val="00C245DE"/>
    <w:rsid w:val="00CE679B"/>
    <w:rsid w:val="00CF31AA"/>
    <w:rsid w:val="00CF5FE3"/>
    <w:rsid w:val="00D355D4"/>
    <w:rsid w:val="00D60A12"/>
    <w:rsid w:val="00D7636A"/>
    <w:rsid w:val="00D874EE"/>
    <w:rsid w:val="00DF1B01"/>
    <w:rsid w:val="00E022DE"/>
    <w:rsid w:val="00E20E42"/>
    <w:rsid w:val="00EA46A2"/>
    <w:rsid w:val="00EC712A"/>
    <w:rsid w:val="00F46B0D"/>
    <w:rsid w:val="00F5152F"/>
    <w:rsid w:val="00F92DEC"/>
    <w:rsid w:val="00F93F2D"/>
    <w:rsid w:val="00FD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6A"/>
    <w:pPr>
      <w:spacing w:after="160" w:line="256" w:lineRule="auto"/>
    </w:pPr>
    <w:rPr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240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400C6"/>
    <w:pPr>
      <w:autoSpaceDE w:val="0"/>
      <w:autoSpaceDN w:val="0"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00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400C6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2400C6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2400C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rsid w:val="002400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5">
    <w:name w:val="No Spacing"/>
    <w:uiPriority w:val="99"/>
    <w:qFormat/>
    <w:rsid w:val="009D2D37"/>
    <w:rPr>
      <w:lang w:eastAsia="en-US"/>
    </w:rPr>
  </w:style>
  <w:style w:type="paragraph" w:styleId="a6">
    <w:name w:val="header"/>
    <w:basedOn w:val="a"/>
    <w:link w:val="a7"/>
    <w:uiPriority w:val="99"/>
    <w:rsid w:val="009D2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D2D37"/>
    <w:rPr>
      <w:rFonts w:ascii="Calibri" w:hAnsi="Calibri" w:cs="Times New Roman"/>
    </w:rPr>
  </w:style>
  <w:style w:type="paragraph" w:styleId="a8">
    <w:name w:val="footer"/>
    <w:basedOn w:val="a"/>
    <w:link w:val="a9"/>
    <w:uiPriority w:val="99"/>
    <w:rsid w:val="009D2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D2D37"/>
    <w:rPr>
      <w:rFonts w:ascii="Calibri" w:hAnsi="Calibri" w:cs="Times New Roman"/>
    </w:rPr>
  </w:style>
  <w:style w:type="character" w:customStyle="1" w:styleId="rvts9">
    <w:name w:val="rvts9"/>
    <w:basedOn w:val="a0"/>
    <w:uiPriority w:val="99"/>
    <w:rsid w:val="00125BE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1411</Words>
  <Characters>8045</Characters>
  <Application>Microsoft Office Word</Application>
  <DocSecurity>0</DocSecurity>
  <Lines>67</Lines>
  <Paragraphs>18</Paragraphs>
  <ScaleCrop>false</ScaleCrop>
  <Company>Microsoft</Company>
  <LinksUpToDate>false</LinksUpToDate>
  <CharactersWithSpaces>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creator>Inf</dc:creator>
  <cp:lastModifiedBy>Пользователь</cp:lastModifiedBy>
  <cp:revision>2</cp:revision>
  <cp:lastPrinted>2025-10-22T08:52:00Z</cp:lastPrinted>
  <dcterms:created xsi:type="dcterms:W3CDTF">2025-11-03T09:38:00Z</dcterms:created>
  <dcterms:modified xsi:type="dcterms:W3CDTF">2025-11-03T09:38:00Z</dcterms:modified>
</cp:coreProperties>
</file>